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CBA77" w14:textId="14F359C8" w:rsidR="00CF1243" w:rsidRPr="006F0C69" w:rsidRDefault="00CF1243" w:rsidP="00CF124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F542A0">
        <w:rPr>
          <w:rFonts w:cs="Arial"/>
          <w:sz w:val="24"/>
          <w:szCs w:val="24"/>
        </w:rPr>
        <w:t>3GPP TSG-RAN WG4 Meeting #11</w:t>
      </w:r>
      <w:r>
        <w:rPr>
          <w:rFonts w:cs="Arial"/>
          <w:sz w:val="24"/>
          <w:szCs w:val="24"/>
        </w:rPr>
        <w:t>7</w:t>
      </w:r>
      <w:r w:rsidRPr="00F542A0">
        <w:rPr>
          <w:rFonts w:cs="Arial"/>
          <w:sz w:val="24"/>
          <w:szCs w:val="24"/>
        </w:rPr>
        <w:tab/>
      </w:r>
      <w:r w:rsidRPr="00A54F8C">
        <w:rPr>
          <w:rFonts w:cs="Arial"/>
          <w:sz w:val="24"/>
          <w:szCs w:val="24"/>
        </w:rPr>
        <w:t>R4-252</w:t>
      </w:r>
      <w:r w:rsidR="00A54F8C" w:rsidRPr="00A54F8C">
        <w:rPr>
          <w:rFonts w:cs="Arial"/>
          <w:sz w:val="24"/>
          <w:szCs w:val="24"/>
        </w:rPr>
        <w:t>263</w:t>
      </w:r>
      <w:r w:rsidR="00C45EF0">
        <w:rPr>
          <w:rFonts w:cs="Arial"/>
          <w:sz w:val="24"/>
          <w:szCs w:val="24"/>
        </w:rPr>
        <w:t>3</w:t>
      </w:r>
    </w:p>
    <w:bookmarkEnd w:id="1"/>
    <w:p w14:paraId="426A390D" w14:textId="77777777" w:rsidR="00CF1243" w:rsidRDefault="00CF1243" w:rsidP="00CF1243">
      <w:pPr>
        <w:spacing w:after="120"/>
        <w:ind w:left="1985" w:hanging="1985"/>
        <w:rPr>
          <w:rFonts w:ascii="Arial" w:eastAsia="SimSun" w:hAnsi="Arial" w:cs="Arial"/>
          <w:b/>
          <w:lang w:val="en-GB"/>
        </w:rPr>
      </w:pPr>
      <w:r w:rsidRPr="004316C2">
        <w:rPr>
          <w:rFonts w:ascii="Arial" w:eastAsia="SimSun" w:hAnsi="Arial" w:cs="Arial"/>
          <w:b/>
          <w:lang w:val="en-GB"/>
        </w:rPr>
        <w:t>Dallas, Tx, USA, 17th – 21st November 2025</w:t>
      </w:r>
    </w:p>
    <w:p w14:paraId="1FB383CF" w14:textId="77777777" w:rsidR="000D34BC" w:rsidRDefault="000D34BC" w:rsidP="00CF124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01B8F0E" w14:textId="77777777" w:rsidR="00CF1243" w:rsidRDefault="00CF1243" w:rsidP="00CF124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6.10.1</w:t>
      </w:r>
    </w:p>
    <w:p w14:paraId="7DAFE3B1" w14:textId="014B4BA6" w:rsidR="00F8495B" w:rsidRDefault="00E804AD" w:rsidP="00FB7A4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 w:rsidRPr="00497FC7">
        <w:rPr>
          <w:rFonts w:ascii="Arial" w:eastAsia="MS Mincho" w:hAnsi="Arial" w:cs="Arial"/>
          <w:b/>
          <w:color w:val="000000"/>
          <w:sz w:val="22"/>
        </w:rPr>
        <w:t>Title:</w:t>
      </w:r>
      <w:r w:rsidRPr="00497FC7">
        <w:rPr>
          <w:rFonts w:ascii="Arial" w:eastAsia="MS Mincho" w:hAnsi="Arial" w:cs="Arial"/>
          <w:b/>
          <w:color w:val="000000"/>
          <w:sz w:val="22"/>
        </w:rPr>
        <w:tab/>
      </w:r>
      <w:r w:rsidR="00C45EF0" w:rsidRPr="00C45EF0">
        <w:rPr>
          <w:rFonts w:ascii="Arial" w:eastAsiaTheme="minorEastAsia" w:hAnsi="Arial" w:cs="Arial"/>
          <w:color w:val="000000"/>
          <w:sz w:val="22"/>
        </w:rPr>
        <w:t>WF on NR_RRM_Ph5_Part1</w:t>
      </w:r>
    </w:p>
    <w:p w14:paraId="714CE4E3" w14:textId="7FEE8D4E" w:rsidR="00896583" w:rsidRPr="00497FC7" w:rsidRDefault="00E804AD" w:rsidP="00FB7A4B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497FC7">
        <w:rPr>
          <w:rFonts w:ascii="Arial" w:eastAsia="MS Mincho" w:hAnsi="Arial" w:cs="Arial"/>
          <w:b/>
          <w:color w:val="000000"/>
          <w:sz w:val="22"/>
        </w:rPr>
        <w:t>Document for:</w:t>
      </w:r>
      <w:r w:rsidRPr="00497FC7">
        <w:rPr>
          <w:rFonts w:ascii="Arial" w:eastAsia="MS Mincho" w:hAnsi="Arial" w:cs="Arial"/>
          <w:b/>
          <w:color w:val="000000"/>
          <w:sz w:val="22"/>
        </w:rPr>
        <w:tab/>
      </w:r>
      <w:r w:rsidR="00E20600">
        <w:rPr>
          <w:rFonts w:ascii="Arial" w:eastAsiaTheme="minorEastAsia" w:hAnsi="Arial" w:cs="Arial"/>
          <w:color w:val="000000"/>
          <w:sz w:val="22"/>
        </w:rPr>
        <w:t>Approval</w:t>
      </w:r>
    </w:p>
    <w:p w14:paraId="3512214F" w14:textId="4A4E276A" w:rsidR="00482E53" w:rsidRDefault="00482E53" w:rsidP="00482E53">
      <w:pPr>
        <w:pStyle w:val="Heading1"/>
        <w:rPr>
          <w:lang w:val="en-US"/>
        </w:rPr>
      </w:pPr>
      <w:r w:rsidRPr="00542A0E">
        <w:rPr>
          <w:lang w:val="en-US"/>
        </w:rPr>
        <w:t xml:space="preserve">Topic #1: </w:t>
      </w:r>
      <w:r w:rsidR="004E0324" w:rsidRPr="004E0324">
        <w:rPr>
          <w:lang w:val="en-US"/>
        </w:rPr>
        <w:t>Maintenance of core requirements of NR_RRM_Ph5</w:t>
      </w:r>
    </w:p>
    <w:p w14:paraId="04853648" w14:textId="77777777" w:rsidR="0044763C" w:rsidRDefault="0044763C" w:rsidP="0044763C">
      <w:pPr>
        <w:rPr>
          <w:lang w:eastAsia="en-US"/>
        </w:rPr>
      </w:pPr>
    </w:p>
    <w:p w14:paraId="3C2AB2F2" w14:textId="0AD027A0" w:rsidR="0044763C" w:rsidRPr="00C45EF0" w:rsidRDefault="0044763C" w:rsidP="0044763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1-1-1: Condition of re-entering FSB after existing</w:t>
      </w:r>
    </w:p>
    <w:p w14:paraId="314835DD" w14:textId="77777777" w:rsidR="00C45EF0" w:rsidRPr="00C45EF0" w:rsidRDefault="00C45EF0" w:rsidP="00C45EF0">
      <w:pPr>
        <w:spacing w:before="240"/>
        <w:rPr>
          <w:bCs/>
        </w:rPr>
      </w:pPr>
      <w:r w:rsidRPr="00C45EF0">
        <w:rPr>
          <w:bCs/>
        </w:rPr>
        <w:t>&lt;Agreement&gt;</w:t>
      </w:r>
      <w:r w:rsidRPr="00C45EF0">
        <w:rPr>
          <w:rFonts w:hint="eastAsia"/>
          <w:bCs/>
        </w:rPr>
        <w:t>:</w:t>
      </w:r>
    </w:p>
    <w:p w14:paraId="7DE3482E" w14:textId="24660E57" w:rsidR="0044763C" w:rsidRPr="00C45EF0" w:rsidRDefault="00A2531E" w:rsidP="0044763C">
      <w:pPr>
        <w:pStyle w:val="ListParagraph"/>
        <w:numPr>
          <w:ilvl w:val="0"/>
          <w:numId w:val="5"/>
        </w:numPr>
        <w:spacing w:after="120"/>
        <w:ind w:left="360" w:firstLineChars="0"/>
        <w:rPr>
          <w:rFonts w:eastAsia="SimSun"/>
        </w:rPr>
      </w:pPr>
      <w:r w:rsidRPr="00C45EF0">
        <w:rPr>
          <w:rFonts w:eastAsia="SimSun"/>
        </w:rPr>
        <w:t>Not to introduce T2, and not to update the core requirements.</w:t>
      </w:r>
    </w:p>
    <w:p w14:paraId="1355117D" w14:textId="77777777" w:rsidR="0044763C" w:rsidRDefault="0044763C" w:rsidP="0044763C">
      <w:pPr>
        <w:spacing w:after="120"/>
        <w:rPr>
          <w:rFonts w:eastAsia="SimSun"/>
        </w:rPr>
      </w:pPr>
    </w:p>
    <w:p w14:paraId="4981ADEE" w14:textId="18B08D24" w:rsidR="0044763C" w:rsidRPr="00C45EF0" w:rsidRDefault="0044763C" w:rsidP="00C45EF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Applicability of FBS when </w:t>
      </w:r>
      <w:r w:rsidRPr="0029669B">
        <w:rPr>
          <w:b/>
          <w:color w:val="0070C0"/>
          <w:u w:val="single"/>
          <w:lang w:eastAsia="ko-KR"/>
        </w:rPr>
        <w:t>the target and serving carrier frequency are on different</w:t>
      </w:r>
    </w:p>
    <w:p w14:paraId="7CE24558" w14:textId="77777777" w:rsidR="00C45EF0" w:rsidRPr="00C45EF0" w:rsidRDefault="00C45EF0" w:rsidP="00C45EF0">
      <w:pPr>
        <w:spacing w:before="240"/>
        <w:rPr>
          <w:bCs/>
        </w:rPr>
      </w:pPr>
      <w:r w:rsidRPr="00C45EF0">
        <w:rPr>
          <w:bCs/>
        </w:rPr>
        <w:t>&lt;Agreement&gt;</w:t>
      </w:r>
      <w:r w:rsidRPr="00C45EF0">
        <w:rPr>
          <w:rFonts w:hint="eastAsia"/>
          <w:bCs/>
        </w:rPr>
        <w:t>:</w:t>
      </w:r>
    </w:p>
    <w:p w14:paraId="39760764" w14:textId="77777777" w:rsidR="00C31782" w:rsidRPr="00C45EF0" w:rsidRDefault="00C31782" w:rsidP="00C31782">
      <w:pPr>
        <w:pStyle w:val="ListParagraph"/>
        <w:numPr>
          <w:ilvl w:val="0"/>
          <w:numId w:val="4"/>
        </w:numPr>
        <w:snapToGrid w:val="0"/>
        <w:spacing w:after="120"/>
        <w:ind w:firstLineChars="0"/>
        <w:rPr>
          <w:rFonts w:eastAsia="DengXian"/>
          <w:sz w:val="21"/>
          <w:szCs w:val="21"/>
        </w:rPr>
      </w:pPr>
      <w:r w:rsidRPr="00C45EF0">
        <w:rPr>
          <w:rFonts w:eastAsia="DengXian"/>
          <w:sz w:val="21"/>
          <w:szCs w:val="21"/>
        </w:rPr>
        <w:t xml:space="preserve">Following the </w:t>
      </w:r>
      <w:r w:rsidRPr="00C45EF0">
        <w:rPr>
          <w:rFonts w:eastAsia="SimSun"/>
          <w:sz w:val="21"/>
          <w:szCs w:val="21"/>
        </w:rPr>
        <w:t xml:space="preserve">previous agreement, it </w:t>
      </w:r>
      <w:r w:rsidRPr="00C45EF0">
        <w:rPr>
          <w:rFonts w:eastAsia="DengXian"/>
          <w:sz w:val="21"/>
          <w:szCs w:val="21"/>
        </w:rPr>
        <w:t xml:space="preserve">is RAN4 common understanding that </w:t>
      </w:r>
      <w:r w:rsidRPr="00C45EF0">
        <w:rPr>
          <w:rFonts w:eastAsia="SimSun"/>
          <w:sz w:val="21"/>
          <w:szCs w:val="21"/>
        </w:rPr>
        <w:t>FBS applies to the target frequency and the serving frequency.</w:t>
      </w:r>
    </w:p>
    <w:p w14:paraId="6B27EEF6" w14:textId="77777777" w:rsidR="0044763C" w:rsidRDefault="0044763C" w:rsidP="0044763C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</w:rPr>
      </w:pPr>
    </w:p>
    <w:p w14:paraId="0F82F7CB" w14:textId="77777777" w:rsidR="0044763C" w:rsidRDefault="0044763C" w:rsidP="0044763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1-2-1: I</w:t>
      </w:r>
      <w:r w:rsidRPr="000D2DDF">
        <w:rPr>
          <w:b/>
          <w:color w:val="0070C0"/>
          <w:u w:val="single"/>
          <w:lang w:eastAsia="ko-KR"/>
        </w:rPr>
        <w:t>nter-frequency MOs without a measurement gap</w:t>
      </w:r>
      <w:r>
        <w:rPr>
          <w:b/>
          <w:color w:val="0070C0"/>
          <w:u w:val="single"/>
          <w:lang w:eastAsia="ko-KR"/>
        </w:rPr>
        <w:t xml:space="preserve"> supported by CSSF solution 3</w:t>
      </w:r>
    </w:p>
    <w:p w14:paraId="29554019" w14:textId="77777777" w:rsidR="00C45EF0" w:rsidRPr="00C45EF0" w:rsidRDefault="00C45EF0" w:rsidP="00C45EF0">
      <w:pPr>
        <w:spacing w:before="240"/>
        <w:rPr>
          <w:bCs/>
        </w:rPr>
      </w:pPr>
      <w:r w:rsidRPr="00C45EF0">
        <w:rPr>
          <w:bCs/>
        </w:rPr>
        <w:t>&lt;Agreement&gt;</w:t>
      </w:r>
      <w:r w:rsidRPr="00C45EF0">
        <w:rPr>
          <w:rFonts w:hint="eastAsia"/>
          <w:bCs/>
        </w:rPr>
        <w:t>:</w:t>
      </w:r>
    </w:p>
    <w:p w14:paraId="50001072" w14:textId="5C2685DC" w:rsidR="0044763C" w:rsidRPr="00194670" w:rsidRDefault="00314F0F" w:rsidP="00C45EF0">
      <w:pPr>
        <w:pStyle w:val="ListParagraph"/>
        <w:numPr>
          <w:ilvl w:val="0"/>
          <w:numId w:val="16"/>
        </w:numPr>
        <w:spacing w:after="120"/>
        <w:ind w:firstLineChars="0"/>
        <w:rPr>
          <w:rFonts w:eastAsia="SimSun"/>
        </w:rPr>
      </w:pPr>
      <w:r w:rsidRPr="00194670">
        <w:rPr>
          <w:rFonts w:eastAsia="SimSun"/>
        </w:rPr>
        <w:t>Update CSSF table</w:t>
      </w:r>
      <w:r w:rsidR="00194670" w:rsidRPr="00194670">
        <w:rPr>
          <w:rFonts w:eastAsia="SimSun"/>
        </w:rPr>
        <w:t xml:space="preserve">. The updates are </w:t>
      </w:r>
      <w:r w:rsidR="00F45996">
        <w:rPr>
          <w:rFonts w:eastAsia="SimSun"/>
        </w:rPr>
        <w:t>listed</w:t>
      </w:r>
      <w:r w:rsidR="00194670" w:rsidRPr="00194670">
        <w:rPr>
          <w:rFonts w:eastAsia="SimSun"/>
        </w:rPr>
        <w:t xml:space="preserve"> in CR</w:t>
      </w:r>
      <w:r w:rsidR="00C116F2">
        <w:rPr>
          <w:rFonts w:eastAsia="SimSun"/>
        </w:rPr>
        <w:t xml:space="preserve"> </w:t>
      </w:r>
      <w:r w:rsidR="00C116F2" w:rsidRPr="00C116F2">
        <w:rPr>
          <w:rFonts w:eastAsia="SimSun"/>
        </w:rPr>
        <w:t>R4-252282</w:t>
      </w:r>
      <w:r w:rsidR="00F45996">
        <w:rPr>
          <w:rFonts w:eastAsia="SimSun"/>
        </w:rPr>
        <w:t>1</w:t>
      </w:r>
      <w:r w:rsidR="00C116F2">
        <w:rPr>
          <w:rFonts w:eastAsia="SimSun"/>
        </w:rPr>
        <w:t>.</w:t>
      </w:r>
    </w:p>
    <w:p w14:paraId="1F6BBF1F" w14:textId="77777777" w:rsidR="0044763C" w:rsidRPr="0044763C" w:rsidRDefault="0044763C" w:rsidP="0044763C">
      <w:pPr>
        <w:rPr>
          <w:lang w:eastAsia="en-US"/>
        </w:rPr>
      </w:pPr>
    </w:p>
    <w:p w14:paraId="62D039C3" w14:textId="77777777" w:rsidR="0049064C" w:rsidRPr="0049064C" w:rsidRDefault="0049064C" w:rsidP="003E2009"/>
    <w:p w14:paraId="5F67F04D" w14:textId="64F5E9E0" w:rsidR="00EE26C9" w:rsidRDefault="00EE26C9" w:rsidP="00EE26C9">
      <w:pPr>
        <w:pStyle w:val="Heading1"/>
        <w:rPr>
          <w:lang w:val="en-US"/>
        </w:rPr>
      </w:pPr>
      <w:r w:rsidRPr="00542A0E">
        <w:rPr>
          <w:lang w:val="en-US"/>
        </w:rPr>
        <w:t xml:space="preserve">Topic #1: </w:t>
      </w:r>
      <w:r w:rsidR="00D55027">
        <w:rPr>
          <w:lang w:val="en-US"/>
        </w:rPr>
        <w:t xml:space="preserve">Performance requirements of </w:t>
      </w:r>
      <w:r>
        <w:rPr>
          <w:lang w:val="en-US"/>
        </w:rPr>
        <w:t xml:space="preserve">CSSF solution </w:t>
      </w:r>
    </w:p>
    <w:p w14:paraId="5902BAB3" w14:textId="77777777" w:rsidR="00AD3F88" w:rsidRDefault="00AD3F88" w:rsidP="00AD3F88"/>
    <w:p w14:paraId="58C15412" w14:textId="77777777" w:rsidR="00AD3F88" w:rsidRDefault="00AD3F88" w:rsidP="00AD3F8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Inter-MO configuration applicability for CSSF solution 3</w:t>
      </w:r>
    </w:p>
    <w:p w14:paraId="78E96185" w14:textId="10026D0F" w:rsidR="00C45EF0" w:rsidRPr="00BC072B" w:rsidRDefault="00C45EF0" w:rsidP="00C45EF0">
      <w:pPr>
        <w:spacing w:before="240"/>
      </w:pPr>
      <w:r w:rsidRPr="00BC072B">
        <w:t>&lt;</w:t>
      </w:r>
      <w:proofErr w:type="spellStart"/>
      <w:r w:rsidRPr="00BC072B">
        <w:t>Wayforward</w:t>
      </w:r>
      <w:proofErr w:type="spellEnd"/>
      <w:r w:rsidRPr="00BC072B">
        <w:t>&gt;:</w:t>
      </w:r>
    </w:p>
    <w:p w14:paraId="0BBB5587" w14:textId="09C005D8" w:rsidR="00A927E8" w:rsidRPr="00BC072B" w:rsidRDefault="008C52EB" w:rsidP="00D95F96">
      <w:pPr>
        <w:pStyle w:val="ListParagraph"/>
        <w:numPr>
          <w:ilvl w:val="0"/>
          <w:numId w:val="16"/>
        </w:numPr>
        <w:shd w:val="clear" w:color="auto" w:fill="FFFFFF"/>
        <w:ind w:firstLineChars="0"/>
        <w:rPr>
          <w:color w:val="000000"/>
          <w:sz w:val="22"/>
          <w:szCs w:val="22"/>
        </w:rPr>
      </w:pPr>
      <w:r w:rsidRPr="00BC072B">
        <w:rPr>
          <w:color w:val="000000"/>
          <w:sz w:val="22"/>
          <w:szCs w:val="22"/>
        </w:rPr>
        <w:t xml:space="preserve">Update </w:t>
      </w:r>
      <w:r w:rsidR="00C8728D" w:rsidRPr="00BC072B">
        <w:rPr>
          <w:color w:val="000000"/>
          <w:sz w:val="22"/>
          <w:szCs w:val="22"/>
        </w:rPr>
        <w:t>E/// TC: Intra-frequency </w:t>
      </w:r>
      <w:r w:rsidRPr="00BC072B">
        <w:rPr>
          <w:color w:val="000000"/>
          <w:sz w:val="22"/>
          <w:szCs w:val="22"/>
        </w:rPr>
        <w:t>in the next meeting, taking below consideration into account:</w:t>
      </w:r>
    </w:p>
    <w:p w14:paraId="1D4AC98B" w14:textId="0F5F7BE2" w:rsidR="00D64C78" w:rsidRPr="00BC072B" w:rsidRDefault="00C8728D" w:rsidP="00EC62EF">
      <w:pPr>
        <w:pStyle w:val="ListParagraph"/>
        <w:numPr>
          <w:ilvl w:val="0"/>
          <w:numId w:val="17"/>
        </w:numPr>
        <w:shd w:val="clear" w:color="auto" w:fill="FFFFFF"/>
        <w:ind w:firstLineChars="0"/>
        <w:rPr>
          <w:color w:val="000000"/>
          <w:sz w:val="22"/>
          <w:szCs w:val="22"/>
        </w:rPr>
      </w:pPr>
      <w:r w:rsidRPr="00BC072B">
        <w:rPr>
          <w:color w:val="000000"/>
          <w:sz w:val="22"/>
          <w:szCs w:val="22"/>
        </w:rPr>
        <w:t xml:space="preserve">Sub-test1: </w:t>
      </w:r>
      <w:r w:rsidR="00D64C78" w:rsidRPr="00BC072B">
        <w:rPr>
          <w:color w:val="000000"/>
          <w:sz w:val="22"/>
          <w:szCs w:val="22"/>
        </w:rPr>
        <w:t xml:space="preserve">If UE </w:t>
      </w:r>
      <w:r w:rsidR="00C61F46" w:rsidRPr="00BC072B">
        <w:rPr>
          <w:color w:val="000000"/>
          <w:sz w:val="22"/>
          <w:szCs w:val="22"/>
        </w:rPr>
        <w:t>supports inter-RAT, UE shall pass</w:t>
      </w:r>
      <w:r w:rsidR="00C420A0" w:rsidRPr="00BC072B">
        <w:rPr>
          <w:color w:val="000000"/>
          <w:sz w:val="22"/>
          <w:szCs w:val="22"/>
        </w:rPr>
        <w:t xml:space="preserve"> intra-frequency </w:t>
      </w:r>
      <w:r w:rsidR="00D95F96" w:rsidRPr="00BC072B">
        <w:rPr>
          <w:color w:val="000000"/>
          <w:sz w:val="22"/>
          <w:szCs w:val="22"/>
        </w:rPr>
        <w:t>with</w:t>
      </w:r>
      <w:r w:rsidR="00C61F46" w:rsidRPr="00BC072B">
        <w:rPr>
          <w:color w:val="000000"/>
          <w:sz w:val="22"/>
          <w:szCs w:val="22"/>
        </w:rPr>
        <w:t xml:space="preserve"> inter-RAT</w:t>
      </w:r>
      <w:r w:rsidR="00C420A0" w:rsidRPr="00BC072B">
        <w:rPr>
          <w:color w:val="000000"/>
          <w:sz w:val="22"/>
          <w:szCs w:val="22"/>
        </w:rPr>
        <w:t xml:space="preserve"> configuration.</w:t>
      </w:r>
      <w:r w:rsidRPr="00BC072B">
        <w:rPr>
          <w:color w:val="000000"/>
          <w:sz w:val="22"/>
          <w:szCs w:val="22"/>
        </w:rPr>
        <w:t xml:space="preserve"> </w:t>
      </w:r>
      <w:r w:rsidRPr="00BC072B">
        <w:rPr>
          <w:color w:val="000000"/>
          <w:sz w:val="22"/>
          <w:szCs w:val="22"/>
          <w:lang w:val="en-SE"/>
        </w:rPr>
        <w:t>(1PCC+</w:t>
      </w:r>
      <w:r w:rsidR="00544E37" w:rsidRPr="00BC072B">
        <w:rPr>
          <w:color w:val="000000"/>
          <w:sz w:val="22"/>
          <w:szCs w:val="22"/>
        </w:rPr>
        <w:t>1</w:t>
      </w:r>
      <w:r w:rsidRPr="00BC072B">
        <w:rPr>
          <w:color w:val="000000"/>
          <w:sz w:val="22"/>
          <w:szCs w:val="22"/>
        </w:rPr>
        <w:t>SCC+Inter-RAT CC)</w:t>
      </w:r>
      <w:r w:rsidR="00E305C8" w:rsidRPr="00BC072B">
        <w:rPr>
          <w:color w:val="000000"/>
          <w:sz w:val="22"/>
          <w:szCs w:val="22"/>
        </w:rPr>
        <w:t xml:space="preserve"> </w:t>
      </w:r>
    </w:p>
    <w:p w14:paraId="158DA939" w14:textId="211AF4D8" w:rsidR="00C61F46" w:rsidRPr="00BC072B" w:rsidRDefault="00C8728D" w:rsidP="00EC62EF">
      <w:pPr>
        <w:pStyle w:val="ListParagraph"/>
        <w:numPr>
          <w:ilvl w:val="0"/>
          <w:numId w:val="17"/>
        </w:numPr>
        <w:shd w:val="clear" w:color="auto" w:fill="FFFFFF"/>
        <w:ind w:firstLineChars="0"/>
        <w:rPr>
          <w:color w:val="000000"/>
          <w:sz w:val="22"/>
          <w:szCs w:val="22"/>
        </w:rPr>
      </w:pPr>
      <w:r w:rsidRPr="00BC072B">
        <w:rPr>
          <w:color w:val="000000"/>
          <w:sz w:val="22"/>
          <w:szCs w:val="22"/>
        </w:rPr>
        <w:t>Sub-test</w:t>
      </w:r>
      <w:r w:rsidR="00544E37" w:rsidRPr="00BC072B">
        <w:rPr>
          <w:color w:val="000000"/>
          <w:sz w:val="22"/>
          <w:szCs w:val="22"/>
        </w:rPr>
        <w:t>2</w:t>
      </w:r>
      <w:r w:rsidRPr="00BC072B">
        <w:rPr>
          <w:color w:val="000000"/>
          <w:sz w:val="22"/>
          <w:szCs w:val="22"/>
        </w:rPr>
        <w:t xml:space="preserve">: </w:t>
      </w:r>
      <w:r w:rsidR="00C61F46" w:rsidRPr="00BC072B">
        <w:rPr>
          <w:color w:val="000000"/>
          <w:sz w:val="22"/>
          <w:szCs w:val="22"/>
        </w:rPr>
        <w:t xml:space="preserve">If UE doesn’t </w:t>
      </w:r>
      <w:r w:rsidR="00D95F96" w:rsidRPr="00BC072B">
        <w:rPr>
          <w:color w:val="000000"/>
          <w:sz w:val="22"/>
          <w:szCs w:val="22"/>
        </w:rPr>
        <w:t xml:space="preserve">support </w:t>
      </w:r>
      <w:r w:rsidR="00C61F46" w:rsidRPr="00BC072B">
        <w:rPr>
          <w:color w:val="000000"/>
          <w:sz w:val="22"/>
          <w:szCs w:val="22"/>
        </w:rPr>
        <w:t>inter-RAT, UE shall pass intra-frequency without Inter-RAT configuration.</w:t>
      </w:r>
      <w:r w:rsidRPr="00BC072B">
        <w:rPr>
          <w:color w:val="000000"/>
          <w:sz w:val="22"/>
          <w:szCs w:val="22"/>
        </w:rPr>
        <w:t xml:space="preserve"> </w:t>
      </w:r>
      <w:r w:rsidRPr="00BC072B">
        <w:rPr>
          <w:color w:val="000000"/>
          <w:sz w:val="22"/>
          <w:szCs w:val="22"/>
          <w:lang w:val="en-SE"/>
        </w:rPr>
        <w:t>(1PCC+</w:t>
      </w:r>
      <w:r w:rsidR="00544E37" w:rsidRPr="00BC072B">
        <w:rPr>
          <w:color w:val="000000"/>
          <w:sz w:val="22"/>
          <w:szCs w:val="22"/>
          <w:lang w:val="en-SE"/>
        </w:rPr>
        <w:t>2</w:t>
      </w:r>
      <w:r w:rsidRPr="00BC072B">
        <w:rPr>
          <w:color w:val="000000"/>
          <w:sz w:val="22"/>
          <w:szCs w:val="22"/>
          <w:lang w:val="en-SE"/>
        </w:rPr>
        <w:t>SC</w:t>
      </w:r>
      <w:r w:rsidR="00544E37" w:rsidRPr="00BC072B">
        <w:rPr>
          <w:color w:val="000000"/>
          <w:sz w:val="22"/>
          <w:szCs w:val="22"/>
          <w:lang w:val="en-SE"/>
        </w:rPr>
        <w:t>C)</w:t>
      </w:r>
    </w:p>
    <w:p w14:paraId="0809CC5D" w14:textId="596AE5BF" w:rsidR="00950548" w:rsidRPr="00BC072B" w:rsidRDefault="00BC072B" w:rsidP="00EC62EF">
      <w:pPr>
        <w:pStyle w:val="ListParagraph"/>
        <w:numPr>
          <w:ilvl w:val="0"/>
          <w:numId w:val="16"/>
        </w:numPr>
        <w:shd w:val="clear" w:color="auto" w:fill="FFFFFF"/>
        <w:ind w:firstLineChars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FFS </w:t>
      </w:r>
      <w:r w:rsidR="007A6974">
        <w:rPr>
          <w:color w:val="000000"/>
          <w:sz w:val="22"/>
          <w:szCs w:val="22"/>
        </w:rPr>
        <w:t xml:space="preserve">the test applicability rule </w:t>
      </w:r>
      <w:r w:rsidR="006C5308">
        <w:rPr>
          <w:color w:val="000000"/>
          <w:sz w:val="22"/>
          <w:szCs w:val="22"/>
        </w:rPr>
        <w:t xml:space="preserve">with respect to </w:t>
      </w:r>
      <w:r w:rsidR="00EC62EF" w:rsidRPr="00BC072B">
        <w:rPr>
          <w:color w:val="000000"/>
          <w:sz w:val="22"/>
          <w:szCs w:val="22"/>
        </w:rPr>
        <w:t>sub-test 1</w:t>
      </w:r>
      <w:r w:rsidR="0074407D">
        <w:rPr>
          <w:color w:val="000000"/>
          <w:sz w:val="22"/>
          <w:szCs w:val="22"/>
        </w:rPr>
        <w:t xml:space="preserve">or </w:t>
      </w:r>
      <w:r w:rsidR="00EC62EF" w:rsidRPr="00BC072B">
        <w:rPr>
          <w:color w:val="000000"/>
          <w:sz w:val="22"/>
          <w:szCs w:val="22"/>
        </w:rPr>
        <w:t>sub-test 2</w:t>
      </w:r>
      <w:r w:rsidR="00314F0F" w:rsidRPr="00BC072B">
        <w:rPr>
          <w:color w:val="000000"/>
          <w:sz w:val="22"/>
          <w:szCs w:val="22"/>
        </w:rPr>
        <w:t>.</w:t>
      </w:r>
    </w:p>
    <w:p w14:paraId="6801B3F2" w14:textId="77777777" w:rsidR="003E2009" w:rsidRPr="003E2009" w:rsidRDefault="003E2009" w:rsidP="003E2009">
      <w:pPr>
        <w:rPr>
          <w:rFonts w:eastAsia="Yu Mincho"/>
          <w:lang w:eastAsia="en-US"/>
        </w:rPr>
      </w:pPr>
    </w:p>
    <w:sectPr w:rsidR="003E2009" w:rsidRPr="003E2009" w:rsidSect="00A1331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B5738" w14:textId="77777777" w:rsidR="007A73FB" w:rsidRDefault="007A73FB" w:rsidP="00196911">
      <w:r>
        <w:separator/>
      </w:r>
    </w:p>
  </w:endnote>
  <w:endnote w:type="continuationSeparator" w:id="0">
    <w:p w14:paraId="6369841C" w14:textId="77777777" w:rsidR="007A73FB" w:rsidRDefault="007A73FB" w:rsidP="0019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F7DC6" w14:textId="77777777" w:rsidR="007A73FB" w:rsidRDefault="007A73FB" w:rsidP="00196911">
      <w:r>
        <w:separator/>
      </w:r>
    </w:p>
  </w:footnote>
  <w:footnote w:type="continuationSeparator" w:id="0">
    <w:p w14:paraId="0D4CF29A" w14:textId="77777777" w:rsidR="007A73FB" w:rsidRDefault="007A73FB" w:rsidP="00196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1DFA"/>
    <w:multiLevelType w:val="multilevel"/>
    <w:tmpl w:val="701E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2C1B7D"/>
    <w:multiLevelType w:val="hybridMultilevel"/>
    <w:tmpl w:val="77CEB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F2BF0"/>
    <w:multiLevelType w:val="hybridMultilevel"/>
    <w:tmpl w:val="8EB2AC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9E6A3C"/>
    <w:multiLevelType w:val="hybridMultilevel"/>
    <w:tmpl w:val="84620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C701D"/>
    <w:multiLevelType w:val="hybridMultilevel"/>
    <w:tmpl w:val="8F927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691"/>
    <w:multiLevelType w:val="hybridMultilevel"/>
    <w:tmpl w:val="0742C31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624E9D"/>
    <w:multiLevelType w:val="hybridMultilevel"/>
    <w:tmpl w:val="B914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C6EA0"/>
    <w:multiLevelType w:val="hybridMultilevel"/>
    <w:tmpl w:val="5E2E9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650B8"/>
    <w:multiLevelType w:val="multilevel"/>
    <w:tmpl w:val="D3A01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CC5891"/>
    <w:multiLevelType w:val="hybridMultilevel"/>
    <w:tmpl w:val="7C240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30726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2A05A0"/>
    <w:multiLevelType w:val="hybridMultilevel"/>
    <w:tmpl w:val="26A619D4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79297F25"/>
    <w:multiLevelType w:val="hybridMultilevel"/>
    <w:tmpl w:val="43685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448554">
    <w:abstractNumId w:val="6"/>
  </w:num>
  <w:num w:numId="2" w16cid:durableId="666372684">
    <w:abstractNumId w:val="8"/>
  </w:num>
  <w:num w:numId="3" w16cid:durableId="1102267187">
    <w:abstractNumId w:val="7"/>
  </w:num>
  <w:num w:numId="4" w16cid:durableId="846556345">
    <w:abstractNumId w:val="9"/>
  </w:num>
  <w:num w:numId="5" w16cid:durableId="787436388">
    <w:abstractNumId w:val="14"/>
  </w:num>
  <w:num w:numId="6" w16cid:durableId="1039278450">
    <w:abstractNumId w:val="3"/>
  </w:num>
  <w:num w:numId="7" w16cid:durableId="2021663563">
    <w:abstractNumId w:val="16"/>
  </w:num>
  <w:num w:numId="8" w16cid:durableId="1131824656">
    <w:abstractNumId w:val="10"/>
  </w:num>
  <w:num w:numId="9" w16cid:durableId="1867328292">
    <w:abstractNumId w:val="11"/>
  </w:num>
  <w:num w:numId="10" w16cid:durableId="812478347">
    <w:abstractNumId w:val="1"/>
  </w:num>
  <w:num w:numId="11" w16cid:durableId="231164682">
    <w:abstractNumId w:val="2"/>
  </w:num>
  <w:num w:numId="12" w16cid:durableId="1019238321">
    <w:abstractNumId w:val="13"/>
  </w:num>
  <w:num w:numId="13" w16cid:durableId="666596935">
    <w:abstractNumId w:val="12"/>
  </w:num>
  <w:num w:numId="14" w16cid:durableId="708798399">
    <w:abstractNumId w:val="0"/>
  </w:num>
  <w:num w:numId="15" w16cid:durableId="2092966133">
    <w:abstractNumId w:val="5"/>
  </w:num>
  <w:num w:numId="16" w16cid:durableId="331421520">
    <w:abstractNumId w:val="4"/>
  </w:num>
  <w:num w:numId="17" w16cid:durableId="203079173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0F77"/>
    <w:rsid w:val="00001594"/>
    <w:rsid w:val="00001EE0"/>
    <w:rsid w:val="0000223C"/>
    <w:rsid w:val="00004165"/>
    <w:rsid w:val="000052FB"/>
    <w:rsid w:val="00006D04"/>
    <w:rsid w:val="000117C5"/>
    <w:rsid w:val="00011EA8"/>
    <w:rsid w:val="00013E78"/>
    <w:rsid w:val="00015760"/>
    <w:rsid w:val="00015A06"/>
    <w:rsid w:val="00015C55"/>
    <w:rsid w:val="00016A52"/>
    <w:rsid w:val="00017824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25B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3E65"/>
    <w:rsid w:val="000766E1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4FEA"/>
    <w:rsid w:val="000A550E"/>
    <w:rsid w:val="000A628B"/>
    <w:rsid w:val="000A6E4B"/>
    <w:rsid w:val="000A7379"/>
    <w:rsid w:val="000A7986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5DBB"/>
    <w:rsid w:val="000B6163"/>
    <w:rsid w:val="000B6390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399"/>
    <w:rsid w:val="000C693A"/>
    <w:rsid w:val="000C75C3"/>
    <w:rsid w:val="000D09FD"/>
    <w:rsid w:val="000D0B77"/>
    <w:rsid w:val="000D19DE"/>
    <w:rsid w:val="000D235D"/>
    <w:rsid w:val="000D26CF"/>
    <w:rsid w:val="000D34BC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0F7EEA"/>
    <w:rsid w:val="0010040C"/>
    <w:rsid w:val="00100805"/>
    <w:rsid w:val="00100FDE"/>
    <w:rsid w:val="001019BE"/>
    <w:rsid w:val="001035CE"/>
    <w:rsid w:val="00104422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E5B"/>
    <w:rsid w:val="00112FA9"/>
    <w:rsid w:val="00114EB5"/>
    <w:rsid w:val="001158E0"/>
    <w:rsid w:val="001174B3"/>
    <w:rsid w:val="00117BD6"/>
    <w:rsid w:val="00117FF3"/>
    <w:rsid w:val="00120185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279F0"/>
    <w:rsid w:val="00130462"/>
    <w:rsid w:val="00131F48"/>
    <w:rsid w:val="001323CA"/>
    <w:rsid w:val="00133887"/>
    <w:rsid w:val="001348E1"/>
    <w:rsid w:val="00135948"/>
    <w:rsid w:val="0013596F"/>
    <w:rsid w:val="00136D4C"/>
    <w:rsid w:val="001374A5"/>
    <w:rsid w:val="00137C3D"/>
    <w:rsid w:val="00141825"/>
    <w:rsid w:val="00142538"/>
    <w:rsid w:val="001426D2"/>
    <w:rsid w:val="00142BB9"/>
    <w:rsid w:val="001434B0"/>
    <w:rsid w:val="00144683"/>
    <w:rsid w:val="00144F96"/>
    <w:rsid w:val="00150A99"/>
    <w:rsid w:val="001510DC"/>
    <w:rsid w:val="00151EAC"/>
    <w:rsid w:val="00153528"/>
    <w:rsid w:val="00154AB8"/>
    <w:rsid w:val="00154E68"/>
    <w:rsid w:val="001559FE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3D5A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5E9D"/>
    <w:rsid w:val="0018670E"/>
    <w:rsid w:val="00190825"/>
    <w:rsid w:val="0019130D"/>
    <w:rsid w:val="0019219A"/>
    <w:rsid w:val="0019304D"/>
    <w:rsid w:val="00193B27"/>
    <w:rsid w:val="00194670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C59"/>
    <w:rsid w:val="001C1409"/>
    <w:rsid w:val="001C2AE6"/>
    <w:rsid w:val="001C3264"/>
    <w:rsid w:val="001C4A89"/>
    <w:rsid w:val="001C5B82"/>
    <w:rsid w:val="001C6177"/>
    <w:rsid w:val="001C6633"/>
    <w:rsid w:val="001D0363"/>
    <w:rsid w:val="001D1139"/>
    <w:rsid w:val="001D1249"/>
    <w:rsid w:val="001D12B4"/>
    <w:rsid w:val="001D176A"/>
    <w:rsid w:val="001D1B07"/>
    <w:rsid w:val="001D1BB9"/>
    <w:rsid w:val="001D38F0"/>
    <w:rsid w:val="001D4FDF"/>
    <w:rsid w:val="001D65D2"/>
    <w:rsid w:val="001D73AD"/>
    <w:rsid w:val="001D7D94"/>
    <w:rsid w:val="001D7E6F"/>
    <w:rsid w:val="001E0011"/>
    <w:rsid w:val="001E0A28"/>
    <w:rsid w:val="001E0F9C"/>
    <w:rsid w:val="001E37A1"/>
    <w:rsid w:val="001E3826"/>
    <w:rsid w:val="001E3A9E"/>
    <w:rsid w:val="001E4218"/>
    <w:rsid w:val="001E6C4D"/>
    <w:rsid w:val="001F0374"/>
    <w:rsid w:val="001F04BE"/>
    <w:rsid w:val="001F051F"/>
    <w:rsid w:val="001F0B20"/>
    <w:rsid w:val="001F164E"/>
    <w:rsid w:val="001F22A5"/>
    <w:rsid w:val="001F4485"/>
    <w:rsid w:val="001F5106"/>
    <w:rsid w:val="001F7BFA"/>
    <w:rsid w:val="00200A62"/>
    <w:rsid w:val="00202181"/>
    <w:rsid w:val="00202639"/>
    <w:rsid w:val="00203740"/>
    <w:rsid w:val="00207918"/>
    <w:rsid w:val="002102FA"/>
    <w:rsid w:val="002114D8"/>
    <w:rsid w:val="00211876"/>
    <w:rsid w:val="00211A0D"/>
    <w:rsid w:val="00211A23"/>
    <w:rsid w:val="00212C5A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7489"/>
    <w:rsid w:val="00247D53"/>
    <w:rsid w:val="00250B5B"/>
    <w:rsid w:val="0025115A"/>
    <w:rsid w:val="0025157F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581A"/>
    <w:rsid w:val="002666AE"/>
    <w:rsid w:val="00267B71"/>
    <w:rsid w:val="0027040E"/>
    <w:rsid w:val="00270542"/>
    <w:rsid w:val="002709B6"/>
    <w:rsid w:val="00271652"/>
    <w:rsid w:val="0027166C"/>
    <w:rsid w:val="00271E32"/>
    <w:rsid w:val="002731B1"/>
    <w:rsid w:val="00273F69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1BB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34E8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3D8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6B8"/>
    <w:rsid w:val="00306E50"/>
    <w:rsid w:val="00307E51"/>
    <w:rsid w:val="00311363"/>
    <w:rsid w:val="00312557"/>
    <w:rsid w:val="0031327C"/>
    <w:rsid w:val="00313C62"/>
    <w:rsid w:val="00314F0F"/>
    <w:rsid w:val="003153D0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7CC"/>
    <w:rsid w:val="00346D71"/>
    <w:rsid w:val="00347201"/>
    <w:rsid w:val="0034743C"/>
    <w:rsid w:val="003478D9"/>
    <w:rsid w:val="00354571"/>
    <w:rsid w:val="00354DBF"/>
    <w:rsid w:val="00354E67"/>
    <w:rsid w:val="00355873"/>
    <w:rsid w:val="0035660F"/>
    <w:rsid w:val="00357453"/>
    <w:rsid w:val="00357E7C"/>
    <w:rsid w:val="003602E6"/>
    <w:rsid w:val="0036059D"/>
    <w:rsid w:val="00360775"/>
    <w:rsid w:val="003628B9"/>
    <w:rsid w:val="00362D8F"/>
    <w:rsid w:val="00363476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0BBE"/>
    <w:rsid w:val="00393042"/>
    <w:rsid w:val="003939B1"/>
    <w:rsid w:val="00393E5D"/>
    <w:rsid w:val="003944A7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1B6F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E8"/>
    <w:rsid w:val="003E0FFD"/>
    <w:rsid w:val="003E1AFC"/>
    <w:rsid w:val="003E1ECA"/>
    <w:rsid w:val="003E2009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18A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205A4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63C"/>
    <w:rsid w:val="00447BDF"/>
    <w:rsid w:val="00450F27"/>
    <w:rsid w:val="00450FDC"/>
    <w:rsid w:val="004510E5"/>
    <w:rsid w:val="00452ACA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12A6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2E53"/>
    <w:rsid w:val="0048443D"/>
    <w:rsid w:val="00484C5D"/>
    <w:rsid w:val="0048543E"/>
    <w:rsid w:val="004868C1"/>
    <w:rsid w:val="0048750F"/>
    <w:rsid w:val="004905F1"/>
    <w:rsid w:val="004905F2"/>
    <w:rsid w:val="0049064C"/>
    <w:rsid w:val="0049249A"/>
    <w:rsid w:val="004924F0"/>
    <w:rsid w:val="00492896"/>
    <w:rsid w:val="00493C6C"/>
    <w:rsid w:val="00494862"/>
    <w:rsid w:val="00496650"/>
    <w:rsid w:val="00497FC7"/>
    <w:rsid w:val="004A0708"/>
    <w:rsid w:val="004A091C"/>
    <w:rsid w:val="004A17E9"/>
    <w:rsid w:val="004A4251"/>
    <w:rsid w:val="004A4711"/>
    <w:rsid w:val="004A48CF"/>
    <w:rsid w:val="004A495F"/>
    <w:rsid w:val="004A5951"/>
    <w:rsid w:val="004A623F"/>
    <w:rsid w:val="004A7544"/>
    <w:rsid w:val="004B0422"/>
    <w:rsid w:val="004B0F40"/>
    <w:rsid w:val="004B2737"/>
    <w:rsid w:val="004B311D"/>
    <w:rsid w:val="004B3440"/>
    <w:rsid w:val="004B3EE2"/>
    <w:rsid w:val="004B4509"/>
    <w:rsid w:val="004B4C86"/>
    <w:rsid w:val="004B4EC2"/>
    <w:rsid w:val="004B6B0F"/>
    <w:rsid w:val="004B7A49"/>
    <w:rsid w:val="004C1CCF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1FA7"/>
    <w:rsid w:val="004D21B0"/>
    <w:rsid w:val="004D2EB9"/>
    <w:rsid w:val="004D4939"/>
    <w:rsid w:val="004D6B85"/>
    <w:rsid w:val="004D6DFF"/>
    <w:rsid w:val="004D737D"/>
    <w:rsid w:val="004D7DFB"/>
    <w:rsid w:val="004E0324"/>
    <w:rsid w:val="004E041C"/>
    <w:rsid w:val="004E0D9F"/>
    <w:rsid w:val="004E1AEF"/>
    <w:rsid w:val="004E1E10"/>
    <w:rsid w:val="004E1F4E"/>
    <w:rsid w:val="004E2659"/>
    <w:rsid w:val="004E2DB9"/>
    <w:rsid w:val="004E39EE"/>
    <w:rsid w:val="004E475B"/>
    <w:rsid w:val="004E475C"/>
    <w:rsid w:val="004E56E0"/>
    <w:rsid w:val="004E5C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44C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412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2A0E"/>
    <w:rsid w:val="0054348A"/>
    <w:rsid w:val="00544D57"/>
    <w:rsid w:val="00544E37"/>
    <w:rsid w:val="0054575D"/>
    <w:rsid w:val="0054688B"/>
    <w:rsid w:val="0054778D"/>
    <w:rsid w:val="00554496"/>
    <w:rsid w:val="005551BE"/>
    <w:rsid w:val="00557FE2"/>
    <w:rsid w:val="005606F1"/>
    <w:rsid w:val="005612DC"/>
    <w:rsid w:val="00564C0D"/>
    <w:rsid w:val="00565FF8"/>
    <w:rsid w:val="00566284"/>
    <w:rsid w:val="00567585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77191"/>
    <w:rsid w:val="005808DC"/>
    <w:rsid w:val="00580FF5"/>
    <w:rsid w:val="00581C5F"/>
    <w:rsid w:val="00581F3B"/>
    <w:rsid w:val="0058265C"/>
    <w:rsid w:val="00582B28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1A2B"/>
    <w:rsid w:val="005B23AE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C7FF9"/>
    <w:rsid w:val="005D0B99"/>
    <w:rsid w:val="005D0F8F"/>
    <w:rsid w:val="005D146E"/>
    <w:rsid w:val="005D1EC5"/>
    <w:rsid w:val="005D308E"/>
    <w:rsid w:val="005D34BD"/>
    <w:rsid w:val="005D3A48"/>
    <w:rsid w:val="005D421E"/>
    <w:rsid w:val="005D5FB7"/>
    <w:rsid w:val="005D620E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E7DA3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60023E"/>
    <w:rsid w:val="006016E1"/>
    <w:rsid w:val="00602D27"/>
    <w:rsid w:val="0060356B"/>
    <w:rsid w:val="00603FC7"/>
    <w:rsid w:val="00605642"/>
    <w:rsid w:val="00606E49"/>
    <w:rsid w:val="00612EE2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718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B5F"/>
    <w:rsid w:val="00672307"/>
    <w:rsid w:val="00673557"/>
    <w:rsid w:val="006748D0"/>
    <w:rsid w:val="00674C47"/>
    <w:rsid w:val="00674F43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D44"/>
    <w:rsid w:val="006A2EAB"/>
    <w:rsid w:val="006A2F79"/>
    <w:rsid w:val="006A30A2"/>
    <w:rsid w:val="006A39E7"/>
    <w:rsid w:val="006A5329"/>
    <w:rsid w:val="006A6040"/>
    <w:rsid w:val="006A6D23"/>
    <w:rsid w:val="006A6E85"/>
    <w:rsid w:val="006A7802"/>
    <w:rsid w:val="006B207B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5308"/>
    <w:rsid w:val="006C5A4C"/>
    <w:rsid w:val="006C643E"/>
    <w:rsid w:val="006C7389"/>
    <w:rsid w:val="006C7AA7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262C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2011"/>
    <w:rsid w:val="00723985"/>
    <w:rsid w:val="007242ED"/>
    <w:rsid w:val="00724431"/>
    <w:rsid w:val="0072614B"/>
    <w:rsid w:val="0072777D"/>
    <w:rsid w:val="00727B63"/>
    <w:rsid w:val="007303F2"/>
    <w:rsid w:val="00730655"/>
    <w:rsid w:val="00730D47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1B46"/>
    <w:rsid w:val="00742EE9"/>
    <w:rsid w:val="0074407D"/>
    <w:rsid w:val="0074551A"/>
    <w:rsid w:val="0074795E"/>
    <w:rsid w:val="00747F23"/>
    <w:rsid w:val="0075191C"/>
    <w:rsid w:val="00751C11"/>
    <w:rsid w:val="007520B4"/>
    <w:rsid w:val="007551ED"/>
    <w:rsid w:val="007558EA"/>
    <w:rsid w:val="00756E3F"/>
    <w:rsid w:val="007572F1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49BF"/>
    <w:rsid w:val="00786921"/>
    <w:rsid w:val="007873E3"/>
    <w:rsid w:val="007910BA"/>
    <w:rsid w:val="007915B7"/>
    <w:rsid w:val="00792992"/>
    <w:rsid w:val="007946E4"/>
    <w:rsid w:val="00794BE9"/>
    <w:rsid w:val="00794EC9"/>
    <w:rsid w:val="00795C5D"/>
    <w:rsid w:val="00796E03"/>
    <w:rsid w:val="0079790B"/>
    <w:rsid w:val="00797E26"/>
    <w:rsid w:val="007A0B5E"/>
    <w:rsid w:val="007A1C95"/>
    <w:rsid w:val="007A1D4C"/>
    <w:rsid w:val="007A1EAA"/>
    <w:rsid w:val="007A556B"/>
    <w:rsid w:val="007A5FD3"/>
    <w:rsid w:val="007A667F"/>
    <w:rsid w:val="007A6974"/>
    <w:rsid w:val="007A73FB"/>
    <w:rsid w:val="007A79FD"/>
    <w:rsid w:val="007B0122"/>
    <w:rsid w:val="007B0B9D"/>
    <w:rsid w:val="007B1FB2"/>
    <w:rsid w:val="007B26E3"/>
    <w:rsid w:val="007B4F7E"/>
    <w:rsid w:val="007B4FEE"/>
    <w:rsid w:val="007B5A43"/>
    <w:rsid w:val="007B6CAC"/>
    <w:rsid w:val="007B709B"/>
    <w:rsid w:val="007B750A"/>
    <w:rsid w:val="007B78FC"/>
    <w:rsid w:val="007B7F0F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4460"/>
    <w:rsid w:val="007D55D1"/>
    <w:rsid w:val="007D5654"/>
    <w:rsid w:val="007D6EF3"/>
    <w:rsid w:val="007D75E5"/>
    <w:rsid w:val="007D773E"/>
    <w:rsid w:val="007D79F1"/>
    <w:rsid w:val="007E00F4"/>
    <w:rsid w:val="007E066E"/>
    <w:rsid w:val="007E0AEB"/>
    <w:rsid w:val="007E1356"/>
    <w:rsid w:val="007E20FC"/>
    <w:rsid w:val="007E2542"/>
    <w:rsid w:val="007E4ECB"/>
    <w:rsid w:val="007E6F88"/>
    <w:rsid w:val="007E7062"/>
    <w:rsid w:val="007E7165"/>
    <w:rsid w:val="007E7404"/>
    <w:rsid w:val="007F0E1E"/>
    <w:rsid w:val="007F29A7"/>
    <w:rsid w:val="007F4A1D"/>
    <w:rsid w:val="007F4BFA"/>
    <w:rsid w:val="007F749E"/>
    <w:rsid w:val="007F78A8"/>
    <w:rsid w:val="008004B4"/>
    <w:rsid w:val="00800DA0"/>
    <w:rsid w:val="008019A7"/>
    <w:rsid w:val="008029C6"/>
    <w:rsid w:val="00802CF2"/>
    <w:rsid w:val="00803BB0"/>
    <w:rsid w:val="00803D2E"/>
    <w:rsid w:val="008054A1"/>
    <w:rsid w:val="00805BE8"/>
    <w:rsid w:val="00806528"/>
    <w:rsid w:val="00806DC0"/>
    <w:rsid w:val="00807C57"/>
    <w:rsid w:val="00811045"/>
    <w:rsid w:val="00811E48"/>
    <w:rsid w:val="00811E6A"/>
    <w:rsid w:val="008152BC"/>
    <w:rsid w:val="00816078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CB7"/>
    <w:rsid w:val="00861EC5"/>
    <w:rsid w:val="00862089"/>
    <w:rsid w:val="00862774"/>
    <w:rsid w:val="0086374A"/>
    <w:rsid w:val="00863950"/>
    <w:rsid w:val="00863B8C"/>
    <w:rsid w:val="00864DE2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8A1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87E76"/>
    <w:rsid w:val="008905CD"/>
    <w:rsid w:val="008908A0"/>
    <w:rsid w:val="00891D2C"/>
    <w:rsid w:val="00891EE1"/>
    <w:rsid w:val="00892588"/>
    <w:rsid w:val="00893987"/>
    <w:rsid w:val="00894CAF"/>
    <w:rsid w:val="008956CB"/>
    <w:rsid w:val="008963EF"/>
    <w:rsid w:val="00896583"/>
    <w:rsid w:val="0089688E"/>
    <w:rsid w:val="00896BE2"/>
    <w:rsid w:val="00897612"/>
    <w:rsid w:val="008A06B2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2EB"/>
    <w:rsid w:val="008C56CC"/>
    <w:rsid w:val="008C6034"/>
    <w:rsid w:val="008C60E9"/>
    <w:rsid w:val="008C6595"/>
    <w:rsid w:val="008C74DD"/>
    <w:rsid w:val="008C7F95"/>
    <w:rsid w:val="008D1AEE"/>
    <w:rsid w:val="008D1B7C"/>
    <w:rsid w:val="008D1CFA"/>
    <w:rsid w:val="008D1D5E"/>
    <w:rsid w:val="008D2631"/>
    <w:rsid w:val="008D3E5F"/>
    <w:rsid w:val="008D538D"/>
    <w:rsid w:val="008D5782"/>
    <w:rsid w:val="008D629A"/>
    <w:rsid w:val="008D6657"/>
    <w:rsid w:val="008D7D86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6785"/>
    <w:rsid w:val="00926F71"/>
    <w:rsid w:val="00927316"/>
    <w:rsid w:val="00927520"/>
    <w:rsid w:val="0093013B"/>
    <w:rsid w:val="00931313"/>
    <w:rsid w:val="0093133D"/>
    <w:rsid w:val="00931A21"/>
    <w:rsid w:val="0093276D"/>
    <w:rsid w:val="00933D12"/>
    <w:rsid w:val="00935E06"/>
    <w:rsid w:val="00937065"/>
    <w:rsid w:val="00940285"/>
    <w:rsid w:val="00940E43"/>
    <w:rsid w:val="009415B0"/>
    <w:rsid w:val="00941AF1"/>
    <w:rsid w:val="00942052"/>
    <w:rsid w:val="00942199"/>
    <w:rsid w:val="009422AB"/>
    <w:rsid w:val="00942F7B"/>
    <w:rsid w:val="00943374"/>
    <w:rsid w:val="00943724"/>
    <w:rsid w:val="00944AA3"/>
    <w:rsid w:val="009461BB"/>
    <w:rsid w:val="009462BD"/>
    <w:rsid w:val="009473EF"/>
    <w:rsid w:val="00947E7E"/>
    <w:rsid w:val="00950370"/>
    <w:rsid w:val="00950548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45E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68E6"/>
    <w:rsid w:val="009A7598"/>
    <w:rsid w:val="009B06B4"/>
    <w:rsid w:val="009B0FC6"/>
    <w:rsid w:val="009B1571"/>
    <w:rsid w:val="009B1DF8"/>
    <w:rsid w:val="009B1FCF"/>
    <w:rsid w:val="009B219E"/>
    <w:rsid w:val="009B2CA8"/>
    <w:rsid w:val="009B35A1"/>
    <w:rsid w:val="009B3D20"/>
    <w:rsid w:val="009B43E9"/>
    <w:rsid w:val="009B53ED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5823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2300"/>
    <w:rsid w:val="009F2B3E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3312"/>
    <w:rsid w:val="00A13317"/>
    <w:rsid w:val="00A1570A"/>
    <w:rsid w:val="00A163AA"/>
    <w:rsid w:val="00A16844"/>
    <w:rsid w:val="00A16970"/>
    <w:rsid w:val="00A17866"/>
    <w:rsid w:val="00A17D27"/>
    <w:rsid w:val="00A17E4E"/>
    <w:rsid w:val="00A207FF"/>
    <w:rsid w:val="00A20C05"/>
    <w:rsid w:val="00A211B4"/>
    <w:rsid w:val="00A223CF"/>
    <w:rsid w:val="00A2353F"/>
    <w:rsid w:val="00A24141"/>
    <w:rsid w:val="00A245A0"/>
    <w:rsid w:val="00A2531E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36A6"/>
    <w:rsid w:val="00A44739"/>
    <w:rsid w:val="00A44778"/>
    <w:rsid w:val="00A469E7"/>
    <w:rsid w:val="00A47641"/>
    <w:rsid w:val="00A47DD9"/>
    <w:rsid w:val="00A50A67"/>
    <w:rsid w:val="00A52939"/>
    <w:rsid w:val="00A5384E"/>
    <w:rsid w:val="00A53EF3"/>
    <w:rsid w:val="00A54F8C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0E4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7E8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0EBD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0E8F"/>
    <w:rsid w:val="00AB1125"/>
    <w:rsid w:val="00AB1195"/>
    <w:rsid w:val="00AB1CB2"/>
    <w:rsid w:val="00AB237E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6CC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24AB"/>
    <w:rsid w:val="00AD2647"/>
    <w:rsid w:val="00AD3DF6"/>
    <w:rsid w:val="00AD3F88"/>
    <w:rsid w:val="00AD6966"/>
    <w:rsid w:val="00AD7736"/>
    <w:rsid w:val="00AD7DD6"/>
    <w:rsid w:val="00AE10CE"/>
    <w:rsid w:val="00AE1D4F"/>
    <w:rsid w:val="00AE3869"/>
    <w:rsid w:val="00AE3D22"/>
    <w:rsid w:val="00AE5159"/>
    <w:rsid w:val="00AE5B4A"/>
    <w:rsid w:val="00AE62AB"/>
    <w:rsid w:val="00AE6727"/>
    <w:rsid w:val="00AE6EAC"/>
    <w:rsid w:val="00AE70D4"/>
    <w:rsid w:val="00AE7251"/>
    <w:rsid w:val="00AE7868"/>
    <w:rsid w:val="00AF0407"/>
    <w:rsid w:val="00AF049B"/>
    <w:rsid w:val="00AF0B39"/>
    <w:rsid w:val="00AF19A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2BAE"/>
    <w:rsid w:val="00B02D68"/>
    <w:rsid w:val="00B0485C"/>
    <w:rsid w:val="00B067CA"/>
    <w:rsid w:val="00B06920"/>
    <w:rsid w:val="00B079B4"/>
    <w:rsid w:val="00B11851"/>
    <w:rsid w:val="00B12B26"/>
    <w:rsid w:val="00B130CA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1722"/>
    <w:rsid w:val="00B3416C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2CE"/>
    <w:rsid w:val="00B8446C"/>
    <w:rsid w:val="00B84AA7"/>
    <w:rsid w:val="00B84B76"/>
    <w:rsid w:val="00B84D9C"/>
    <w:rsid w:val="00B85BD5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7C0D"/>
    <w:rsid w:val="00BA041C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2B10"/>
    <w:rsid w:val="00BB39EE"/>
    <w:rsid w:val="00BB46A2"/>
    <w:rsid w:val="00BB572E"/>
    <w:rsid w:val="00BB59EB"/>
    <w:rsid w:val="00BB5DE0"/>
    <w:rsid w:val="00BB5F51"/>
    <w:rsid w:val="00BB6A1A"/>
    <w:rsid w:val="00BB74FD"/>
    <w:rsid w:val="00BB7CA2"/>
    <w:rsid w:val="00BC072B"/>
    <w:rsid w:val="00BC1F1E"/>
    <w:rsid w:val="00BC213B"/>
    <w:rsid w:val="00BC2588"/>
    <w:rsid w:val="00BC48B2"/>
    <w:rsid w:val="00BC4B19"/>
    <w:rsid w:val="00BC5982"/>
    <w:rsid w:val="00BC5E40"/>
    <w:rsid w:val="00BC60BF"/>
    <w:rsid w:val="00BC7316"/>
    <w:rsid w:val="00BD0004"/>
    <w:rsid w:val="00BD0DC4"/>
    <w:rsid w:val="00BD136D"/>
    <w:rsid w:val="00BD13BA"/>
    <w:rsid w:val="00BD1F9B"/>
    <w:rsid w:val="00BD28BF"/>
    <w:rsid w:val="00BD2D12"/>
    <w:rsid w:val="00BD32DD"/>
    <w:rsid w:val="00BD47D2"/>
    <w:rsid w:val="00BD4DF6"/>
    <w:rsid w:val="00BD6113"/>
    <w:rsid w:val="00BD6404"/>
    <w:rsid w:val="00BD6ADB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428"/>
    <w:rsid w:val="00BE765B"/>
    <w:rsid w:val="00BF0309"/>
    <w:rsid w:val="00BF046F"/>
    <w:rsid w:val="00BF20A7"/>
    <w:rsid w:val="00BF23D8"/>
    <w:rsid w:val="00BF4A40"/>
    <w:rsid w:val="00BF5406"/>
    <w:rsid w:val="00BF7103"/>
    <w:rsid w:val="00BF7B3B"/>
    <w:rsid w:val="00BF7C9A"/>
    <w:rsid w:val="00C00431"/>
    <w:rsid w:val="00C01D50"/>
    <w:rsid w:val="00C02968"/>
    <w:rsid w:val="00C0352B"/>
    <w:rsid w:val="00C056DC"/>
    <w:rsid w:val="00C05D83"/>
    <w:rsid w:val="00C116F2"/>
    <w:rsid w:val="00C12549"/>
    <w:rsid w:val="00C1329B"/>
    <w:rsid w:val="00C13F2F"/>
    <w:rsid w:val="00C148CC"/>
    <w:rsid w:val="00C14F9F"/>
    <w:rsid w:val="00C1561D"/>
    <w:rsid w:val="00C1572F"/>
    <w:rsid w:val="00C16456"/>
    <w:rsid w:val="00C1777B"/>
    <w:rsid w:val="00C202F6"/>
    <w:rsid w:val="00C2108C"/>
    <w:rsid w:val="00C22E70"/>
    <w:rsid w:val="00C230CB"/>
    <w:rsid w:val="00C238AC"/>
    <w:rsid w:val="00C24C05"/>
    <w:rsid w:val="00C24D2F"/>
    <w:rsid w:val="00C26222"/>
    <w:rsid w:val="00C26845"/>
    <w:rsid w:val="00C27324"/>
    <w:rsid w:val="00C30165"/>
    <w:rsid w:val="00C31283"/>
    <w:rsid w:val="00C31782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0A0"/>
    <w:rsid w:val="00C42114"/>
    <w:rsid w:val="00C43BA1"/>
    <w:rsid w:val="00C43DAB"/>
    <w:rsid w:val="00C4448B"/>
    <w:rsid w:val="00C45EF0"/>
    <w:rsid w:val="00C46A42"/>
    <w:rsid w:val="00C47AB5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0FEE"/>
    <w:rsid w:val="00C61B10"/>
    <w:rsid w:val="00C61F46"/>
    <w:rsid w:val="00C621C9"/>
    <w:rsid w:val="00C62A02"/>
    <w:rsid w:val="00C63557"/>
    <w:rsid w:val="00C6363B"/>
    <w:rsid w:val="00C638BF"/>
    <w:rsid w:val="00C649BD"/>
    <w:rsid w:val="00C653E6"/>
    <w:rsid w:val="00C65891"/>
    <w:rsid w:val="00C66A41"/>
    <w:rsid w:val="00C66AC9"/>
    <w:rsid w:val="00C66FF6"/>
    <w:rsid w:val="00C67792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8728D"/>
    <w:rsid w:val="00C90BF3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155"/>
    <w:rsid w:val="00CB4FE9"/>
    <w:rsid w:val="00CB5E58"/>
    <w:rsid w:val="00CB676C"/>
    <w:rsid w:val="00CB6DA7"/>
    <w:rsid w:val="00CB7E4C"/>
    <w:rsid w:val="00CB7E56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5A6"/>
    <w:rsid w:val="00CE0A7F"/>
    <w:rsid w:val="00CE1718"/>
    <w:rsid w:val="00CE2F30"/>
    <w:rsid w:val="00CE32CE"/>
    <w:rsid w:val="00CE4380"/>
    <w:rsid w:val="00CE45C4"/>
    <w:rsid w:val="00CE5664"/>
    <w:rsid w:val="00CE5A4C"/>
    <w:rsid w:val="00CE61C0"/>
    <w:rsid w:val="00CE6873"/>
    <w:rsid w:val="00CE7671"/>
    <w:rsid w:val="00CF1243"/>
    <w:rsid w:val="00CF4133"/>
    <w:rsid w:val="00CF4156"/>
    <w:rsid w:val="00CF4651"/>
    <w:rsid w:val="00CF57A9"/>
    <w:rsid w:val="00CF6239"/>
    <w:rsid w:val="00CF6EEC"/>
    <w:rsid w:val="00CF75D6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3905"/>
    <w:rsid w:val="00D14B15"/>
    <w:rsid w:val="00D15957"/>
    <w:rsid w:val="00D159FF"/>
    <w:rsid w:val="00D222DF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5D72"/>
    <w:rsid w:val="00D5010B"/>
    <w:rsid w:val="00D50B35"/>
    <w:rsid w:val="00D51F22"/>
    <w:rsid w:val="00D520E4"/>
    <w:rsid w:val="00D53A38"/>
    <w:rsid w:val="00D5485F"/>
    <w:rsid w:val="00D54EBC"/>
    <w:rsid w:val="00D55027"/>
    <w:rsid w:val="00D55072"/>
    <w:rsid w:val="00D567FB"/>
    <w:rsid w:val="00D5710B"/>
    <w:rsid w:val="00D575DD"/>
    <w:rsid w:val="00D57DFA"/>
    <w:rsid w:val="00D60C88"/>
    <w:rsid w:val="00D62A93"/>
    <w:rsid w:val="00D64C78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3D41"/>
    <w:rsid w:val="00D94A4D"/>
    <w:rsid w:val="00D94D67"/>
    <w:rsid w:val="00D95F96"/>
    <w:rsid w:val="00D975C2"/>
    <w:rsid w:val="00D978D9"/>
    <w:rsid w:val="00D97F0C"/>
    <w:rsid w:val="00DA1713"/>
    <w:rsid w:val="00DA3A86"/>
    <w:rsid w:val="00DA422F"/>
    <w:rsid w:val="00DA5C59"/>
    <w:rsid w:val="00DA7589"/>
    <w:rsid w:val="00DB0A01"/>
    <w:rsid w:val="00DB2BFE"/>
    <w:rsid w:val="00DB2CC2"/>
    <w:rsid w:val="00DB7041"/>
    <w:rsid w:val="00DB70BC"/>
    <w:rsid w:val="00DB7BFB"/>
    <w:rsid w:val="00DC03E4"/>
    <w:rsid w:val="00DC0F80"/>
    <w:rsid w:val="00DC1545"/>
    <w:rsid w:val="00DC2500"/>
    <w:rsid w:val="00DC361D"/>
    <w:rsid w:val="00DC3937"/>
    <w:rsid w:val="00DC4F72"/>
    <w:rsid w:val="00DC77DC"/>
    <w:rsid w:val="00DC7A91"/>
    <w:rsid w:val="00DD0453"/>
    <w:rsid w:val="00DD0C2C"/>
    <w:rsid w:val="00DD0CAE"/>
    <w:rsid w:val="00DD19DE"/>
    <w:rsid w:val="00DD28BC"/>
    <w:rsid w:val="00DD3424"/>
    <w:rsid w:val="00DD40DE"/>
    <w:rsid w:val="00DD453C"/>
    <w:rsid w:val="00DD503F"/>
    <w:rsid w:val="00DD5F16"/>
    <w:rsid w:val="00DD62F3"/>
    <w:rsid w:val="00DD796A"/>
    <w:rsid w:val="00DD7CE6"/>
    <w:rsid w:val="00DD7EBD"/>
    <w:rsid w:val="00DE02DF"/>
    <w:rsid w:val="00DE1B7B"/>
    <w:rsid w:val="00DE31F0"/>
    <w:rsid w:val="00DE3D1C"/>
    <w:rsid w:val="00DE4755"/>
    <w:rsid w:val="00DE4B3F"/>
    <w:rsid w:val="00DE4FCF"/>
    <w:rsid w:val="00DE7367"/>
    <w:rsid w:val="00DE79A0"/>
    <w:rsid w:val="00DE7B4A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381F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600"/>
    <w:rsid w:val="00E20A43"/>
    <w:rsid w:val="00E21919"/>
    <w:rsid w:val="00E23128"/>
    <w:rsid w:val="00E231D7"/>
    <w:rsid w:val="00E2355E"/>
    <w:rsid w:val="00E23898"/>
    <w:rsid w:val="00E25B58"/>
    <w:rsid w:val="00E305C8"/>
    <w:rsid w:val="00E319F1"/>
    <w:rsid w:val="00E33CD2"/>
    <w:rsid w:val="00E3583C"/>
    <w:rsid w:val="00E36240"/>
    <w:rsid w:val="00E3666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1A4E"/>
    <w:rsid w:val="00E61B31"/>
    <w:rsid w:val="00E65BC6"/>
    <w:rsid w:val="00E661FF"/>
    <w:rsid w:val="00E66858"/>
    <w:rsid w:val="00E6749E"/>
    <w:rsid w:val="00E712DD"/>
    <w:rsid w:val="00E715A9"/>
    <w:rsid w:val="00E71B1D"/>
    <w:rsid w:val="00E726EB"/>
    <w:rsid w:val="00E72728"/>
    <w:rsid w:val="00E72CF1"/>
    <w:rsid w:val="00E72E87"/>
    <w:rsid w:val="00E75981"/>
    <w:rsid w:val="00E77961"/>
    <w:rsid w:val="00E804AD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64BE"/>
    <w:rsid w:val="00EA6A2D"/>
    <w:rsid w:val="00EA732C"/>
    <w:rsid w:val="00EA73DF"/>
    <w:rsid w:val="00EB07F9"/>
    <w:rsid w:val="00EB098A"/>
    <w:rsid w:val="00EB0AAA"/>
    <w:rsid w:val="00EB14A2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204"/>
    <w:rsid w:val="00EC62EF"/>
    <w:rsid w:val="00EC64F4"/>
    <w:rsid w:val="00EC68F3"/>
    <w:rsid w:val="00EC6CB9"/>
    <w:rsid w:val="00EC6CDC"/>
    <w:rsid w:val="00ED0887"/>
    <w:rsid w:val="00ED14CC"/>
    <w:rsid w:val="00ED2BC3"/>
    <w:rsid w:val="00ED383A"/>
    <w:rsid w:val="00ED45E9"/>
    <w:rsid w:val="00ED49F0"/>
    <w:rsid w:val="00ED52D3"/>
    <w:rsid w:val="00ED53B3"/>
    <w:rsid w:val="00ED5756"/>
    <w:rsid w:val="00EE0018"/>
    <w:rsid w:val="00EE0B6D"/>
    <w:rsid w:val="00EE1080"/>
    <w:rsid w:val="00EE26C9"/>
    <w:rsid w:val="00EE32FC"/>
    <w:rsid w:val="00EE3AB7"/>
    <w:rsid w:val="00EE4173"/>
    <w:rsid w:val="00EE45A0"/>
    <w:rsid w:val="00EE6252"/>
    <w:rsid w:val="00EE6ED8"/>
    <w:rsid w:val="00EE75EA"/>
    <w:rsid w:val="00EE7C8F"/>
    <w:rsid w:val="00EF059D"/>
    <w:rsid w:val="00EF0669"/>
    <w:rsid w:val="00EF077B"/>
    <w:rsid w:val="00EF1734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146A"/>
    <w:rsid w:val="00F220B4"/>
    <w:rsid w:val="00F222CB"/>
    <w:rsid w:val="00F2263F"/>
    <w:rsid w:val="00F22C6F"/>
    <w:rsid w:val="00F23274"/>
    <w:rsid w:val="00F23331"/>
    <w:rsid w:val="00F2352A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996"/>
    <w:rsid w:val="00F45E68"/>
    <w:rsid w:val="00F4716D"/>
    <w:rsid w:val="00F47B20"/>
    <w:rsid w:val="00F47D0A"/>
    <w:rsid w:val="00F5060E"/>
    <w:rsid w:val="00F5063C"/>
    <w:rsid w:val="00F52067"/>
    <w:rsid w:val="00F52302"/>
    <w:rsid w:val="00F523B1"/>
    <w:rsid w:val="00F53053"/>
    <w:rsid w:val="00F53FE2"/>
    <w:rsid w:val="00F548C2"/>
    <w:rsid w:val="00F55D8B"/>
    <w:rsid w:val="00F5700F"/>
    <w:rsid w:val="00F575FF"/>
    <w:rsid w:val="00F61138"/>
    <w:rsid w:val="00F618EF"/>
    <w:rsid w:val="00F6202D"/>
    <w:rsid w:val="00F64752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820"/>
    <w:rsid w:val="00F77EB0"/>
    <w:rsid w:val="00F81C1E"/>
    <w:rsid w:val="00F822D1"/>
    <w:rsid w:val="00F8495B"/>
    <w:rsid w:val="00F84A77"/>
    <w:rsid w:val="00F8590C"/>
    <w:rsid w:val="00F866E4"/>
    <w:rsid w:val="00F87CDD"/>
    <w:rsid w:val="00F903B9"/>
    <w:rsid w:val="00F9131D"/>
    <w:rsid w:val="00F91C33"/>
    <w:rsid w:val="00F928DB"/>
    <w:rsid w:val="00F92FB0"/>
    <w:rsid w:val="00F933F0"/>
    <w:rsid w:val="00F934E8"/>
    <w:rsid w:val="00F937A3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1EB"/>
    <w:rsid w:val="00FA5848"/>
    <w:rsid w:val="00FA6899"/>
    <w:rsid w:val="00FA6FA6"/>
    <w:rsid w:val="00FA6FB5"/>
    <w:rsid w:val="00FA70CD"/>
    <w:rsid w:val="00FA7278"/>
    <w:rsid w:val="00FA7F3D"/>
    <w:rsid w:val="00FB0129"/>
    <w:rsid w:val="00FB0BCF"/>
    <w:rsid w:val="00FB18B2"/>
    <w:rsid w:val="00FB38D8"/>
    <w:rsid w:val="00FB3A6F"/>
    <w:rsid w:val="00FB52F4"/>
    <w:rsid w:val="00FB5674"/>
    <w:rsid w:val="00FB7A4B"/>
    <w:rsid w:val="00FC051F"/>
    <w:rsid w:val="00FC05C1"/>
    <w:rsid w:val="00FC06FF"/>
    <w:rsid w:val="00FC1F7C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71F"/>
    <w:rsid w:val="00FD7AA7"/>
    <w:rsid w:val="00FD7DEC"/>
    <w:rsid w:val="00FE013A"/>
    <w:rsid w:val="00FE087F"/>
    <w:rsid w:val="00FE3645"/>
    <w:rsid w:val="00FE5254"/>
    <w:rsid w:val="00FE59BA"/>
    <w:rsid w:val="00FE5D53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3F52CD"/>
    <w:rsid w:val="5BBB710D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F84A9C1"/>
  <w15:docId w15:val="{81C1E7E0-BA9C-3C4D-ACD1-18BD89D5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2011"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425B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2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D0F09-970C-4193-B065-F9E2FD005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231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Ming Li L</cp:lastModifiedBy>
  <cp:revision>194</cp:revision>
  <cp:lastPrinted>2019-04-25T01:09:00Z</cp:lastPrinted>
  <dcterms:created xsi:type="dcterms:W3CDTF">2025-05-15T03:57:00Z</dcterms:created>
  <dcterms:modified xsi:type="dcterms:W3CDTF">2025-11-21T14:29:00Z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2052-12.8.2.15091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